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5A" w:rsidRDefault="006D305A" w:rsidP="006D305A">
      <w:pPr>
        <w:pStyle w:val="a3"/>
        <w:jc w:val="center"/>
      </w:pPr>
      <w:r>
        <w:rPr>
          <w:rStyle w:val="a4"/>
        </w:rPr>
        <w:t>У К Р А Ї Н А</w:t>
      </w:r>
    </w:p>
    <w:p w:rsidR="006D305A" w:rsidRDefault="006D305A" w:rsidP="006D305A">
      <w:pPr>
        <w:pStyle w:val="a3"/>
        <w:jc w:val="center"/>
      </w:pPr>
      <w:r>
        <w:rPr>
          <w:rStyle w:val="a4"/>
        </w:rPr>
        <w:t xml:space="preserve">Р О З П О Р Я Д Ж Е Н </w:t>
      </w:r>
      <w:proofErr w:type="spellStart"/>
      <w:r>
        <w:rPr>
          <w:rStyle w:val="a4"/>
        </w:rPr>
        <w:t>Н</w:t>
      </w:r>
      <w:proofErr w:type="spellEnd"/>
      <w:r>
        <w:rPr>
          <w:rStyle w:val="a4"/>
        </w:rPr>
        <w:t xml:space="preserve"> Я</w:t>
      </w:r>
    </w:p>
    <w:p w:rsidR="006D305A" w:rsidRDefault="006D305A" w:rsidP="006D305A">
      <w:pPr>
        <w:pStyle w:val="a3"/>
        <w:jc w:val="center"/>
      </w:pPr>
      <w:r>
        <w:rPr>
          <w:rStyle w:val="a4"/>
        </w:rPr>
        <w:t>голови Ужгородської  районної ради </w:t>
      </w:r>
    </w:p>
    <w:p w:rsidR="006D305A" w:rsidRDefault="006D305A" w:rsidP="006D305A">
      <w:pPr>
        <w:pStyle w:val="a3"/>
        <w:jc w:val="center"/>
      </w:pPr>
      <w:r>
        <w:rPr>
          <w:rStyle w:val="a4"/>
        </w:rPr>
        <w:t>Закарпатської області</w:t>
      </w:r>
    </w:p>
    <w:p w:rsidR="006D305A" w:rsidRDefault="006D305A" w:rsidP="006D305A">
      <w:pPr>
        <w:pStyle w:val="a3"/>
        <w:jc w:val="center"/>
      </w:pPr>
      <w:r>
        <w:t> </w:t>
      </w:r>
    </w:p>
    <w:p w:rsidR="006D305A" w:rsidRDefault="006D305A" w:rsidP="006D305A">
      <w:pPr>
        <w:pStyle w:val="a3"/>
        <w:jc w:val="both"/>
      </w:pPr>
      <w:bookmarkStart w:id="0" w:name="_GoBack"/>
      <w:r>
        <w:rPr>
          <w:rStyle w:val="a4"/>
        </w:rPr>
        <w:t>від  “09”07.14 №47</w:t>
      </w:r>
    </w:p>
    <w:bookmarkEnd w:id="0"/>
    <w:p w:rsidR="006D305A" w:rsidRDefault="006D305A" w:rsidP="006D305A">
      <w:pPr>
        <w:pStyle w:val="a3"/>
        <w:jc w:val="both"/>
      </w:pPr>
      <w:r>
        <w:rPr>
          <w:rStyle w:val="a4"/>
        </w:rPr>
        <w:t>              м. Ужгород</w:t>
      </w:r>
    </w:p>
    <w:p w:rsidR="006D305A" w:rsidRDefault="006D305A" w:rsidP="006D305A">
      <w:pPr>
        <w:pStyle w:val="a3"/>
        <w:jc w:val="both"/>
      </w:pPr>
      <w:r>
        <w:rPr>
          <w:rStyle w:val="a4"/>
        </w:rPr>
        <w:t> </w:t>
      </w:r>
    </w:p>
    <w:p w:rsidR="006D305A" w:rsidRDefault="006D305A" w:rsidP="006D305A">
      <w:pPr>
        <w:pStyle w:val="a3"/>
        <w:jc w:val="both"/>
      </w:pPr>
      <w:r>
        <w:rPr>
          <w:rStyle w:val="a4"/>
        </w:rPr>
        <w:t>Про проведення</w:t>
      </w:r>
      <w:r>
        <w:t> </w:t>
      </w:r>
      <w:r>
        <w:rPr>
          <w:rStyle w:val="a4"/>
        </w:rPr>
        <w:t>шостого пленарного</w:t>
      </w:r>
    </w:p>
    <w:p w:rsidR="006D305A" w:rsidRDefault="006D305A" w:rsidP="006D305A">
      <w:pPr>
        <w:pStyle w:val="a3"/>
        <w:jc w:val="both"/>
      </w:pPr>
      <w:r>
        <w:rPr>
          <w:rStyle w:val="a4"/>
        </w:rPr>
        <w:t>засідання</w:t>
      </w:r>
      <w:r>
        <w:t> </w:t>
      </w:r>
      <w:r>
        <w:rPr>
          <w:rStyle w:val="a4"/>
        </w:rPr>
        <w:t>шістнадцятої</w:t>
      </w:r>
      <w:r>
        <w:t xml:space="preserve"> </w:t>
      </w:r>
      <w:r>
        <w:rPr>
          <w:rStyle w:val="a4"/>
        </w:rPr>
        <w:t>сесії районної</w:t>
      </w:r>
    </w:p>
    <w:p w:rsidR="006D305A" w:rsidRDefault="006D305A" w:rsidP="006D305A">
      <w:pPr>
        <w:pStyle w:val="a3"/>
        <w:jc w:val="both"/>
      </w:pPr>
      <w:r>
        <w:rPr>
          <w:rStyle w:val="a4"/>
        </w:rPr>
        <w:t>ради</w:t>
      </w:r>
      <w:r>
        <w:t> </w:t>
      </w:r>
      <w:r>
        <w:rPr>
          <w:rStyle w:val="a4"/>
        </w:rPr>
        <w:t>VІ скликання</w:t>
      </w:r>
    </w:p>
    <w:p w:rsidR="006D305A" w:rsidRDefault="006D305A" w:rsidP="006D305A">
      <w:pPr>
        <w:pStyle w:val="a3"/>
        <w:jc w:val="both"/>
      </w:pPr>
      <w:r>
        <w:t> </w:t>
      </w:r>
    </w:p>
    <w:p w:rsidR="006D305A" w:rsidRDefault="006D305A" w:rsidP="006D305A">
      <w:pPr>
        <w:pStyle w:val="a3"/>
        <w:jc w:val="both"/>
      </w:pPr>
      <w:r>
        <w:t> </w:t>
      </w:r>
    </w:p>
    <w:p w:rsidR="006D305A" w:rsidRDefault="006D305A" w:rsidP="006D305A">
      <w:pPr>
        <w:pStyle w:val="a3"/>
        <w:jc w:val="both"/>
      </w:pPr>
      <w:r>
        <w:t xml:space="preserve"> У відповідності до статті 46 Закону України “Про місцеве самоврядування в Україні”, пункту 4 статті 18 Регламенту роботи районної ради VІ скликання провести шосте пленарне засідання шістнадцятої сесії районної ради VІ скликання 15 липня 2014 року в приміщенні сесійної зали районної ради о 10:00 годині з порядком денним:</w:t>
      </w:r>
    </w:p>
    <w:p w:rsidR="006D305A" w:rsidRDefault="006D305A" w:rsidP="006D305A">
      <w:pPr>
        <w:pStyle w:val="a3"/>
        <w:jc w:val="both"/>
      </w:pPr>
      <w:r>
        <w:t>1. Про внесення змін до рішення районної ради від 17 квітня 2014 року №454 «Про внесення змін до рішення районної ради від 03 лютого 2014 року № 424 «Про районний бюджет на 2014 рік» (зі змінами від 05 березня 2014 року) та уточнення обсягів районного бюджету на 2014 рік.</w:t>
      </w:r>
    </w:p>
    <w:p w:rsidR="006D305A" w:rsidRDefault="006D305A" w:rsidP="006D305A">
      <w:pPr>
        <w:pStyle w:val="a3"/>
        <w:jc w:val="both"/>
      </w:pPr>
      <w:r>
        <w:t>2. Про затвердження нових, внесення змін і доповнень до діючих районних програм.</w:t>
      </w:r>
    </w:p>
    <w:p w:rsidR="006D305A" w:rsidRDefault="006D305A" w:rsidP="006D305A">
      <w:pPr>
        <w:pStyle w:val="a3"/>
        <w:jc w:val="both"/>
      </w:pPr>
      <w:r>
        <w:t>3. Про прийняття коштів на здійснення видатків районного бюджету на 2015 рік.</w:t>
      </w:r>
    </w:p>
    <w:p w:rsidR="006D305A" w:rsidRDefault="006D305A" w:rsidP="006D305A">
      <w:pPr>
        <w:pStyle w:val="a3"/>
        <w:jc w:val="both"/>
      </w:pPr>
      <w:r>
        <w:t>4. Про передачу коштів на здійснення видатків місцевого бюджету на 2015 рік.</w:t>
      </w:r>
    </w:p>
    <w:p w:rsidR="006D305A" w:rsidRDefault="006D305A" w:rsidP="006D305A">
      <w:pPr>
        <w:pStyle w:val="a3"/>
        <w:jc w:val="both"/>
      </w:pPr>
      <w:r>
        <w:t>5. Про затвердження Статуту Ужгородської районної лікарні № 1 м. Чоп у новій редакції.</w:t>
      </w:r>
    </w:p>
    <w:p w:rsidR="006D305A" w:rsidRDefault="006D305A" w:rsidP="006D305A">
      <w:pPr>
        <w:pStyle w:val="a3"/>
        <w:jc w:val="both"/>
      </w:pPr>
      <w:r>
        <w:t xml:space="preserve">6. Про затвердження Статуту </w:t>
      </w:r>
      <w:proofErr w:type="spellStart"/>
      <w:r>
        <w:t>Середнянської</w:t>
      </w:r>
      <w:proofErr w:type="spellEnd"/>
      <w:r>
        <w:t xml:space="preserve"> районної лікарні № 2 у новій редакції.</w:t>
      </w:r>
    </w:p>
    <w:p w:rsidR="006D305A" w:rsidRDefault="006D305A" w:rsidP="006D305A">
      <w:pPr>
        <w:pStyle w:val="a3"/>
        <w:jc w:val="both"/>
      </w:pPr>
      <w:r>
        <w:t xml:space="preserve">7. Про затвердження Статуту комунального підприємства «Газета «Вісті </w:t>
      </w:r>
      <w:proofErr w:type="spellStart"/>
      <w:r>
        <w:t>Ужгородщини</w:t>
      </w:r>
      <w:proofErr w:type="spellEnd"/>
      <w:r>
        <w:t>» в новій редакції.</w:t>
      </w:r>
    </w:p>
    <w:p w:rsidR="006D305A" w:rsidRDefault="006D305A" w:rsidP="006D305A">
      <w:pPr>
        <w:pStyle w:val="a3"/>
        <w:jc w:val="both"/>
      </w:pPr>
      <w:r>
        <w:t xml:space="preserve">8. Про перейменування </w:t>
      </w:r>
      <w:proofErr w:type="spellStart"/>
      <w:r>
        <w:t>Малогеєвецького</w:t>
      </w:r>
      <w:proofErr w:type="spellEnd"/>
      <w:r>
        <w:t xml:space="preserve"> НВК.</w:t>
      </w:r>
    </w:p>
    <w:p w:rsidR="006D305A" w:rsidRDefault="006D305A" w:rsidP="006D305A">
      <w:pPr>
        <w:pStyle w:val="a3"/>
        <w:jc w:val="both"/>
      </w:pPr>
      <w:r>
        <w:t>9. Про затвердження статутів загальноосвітніх навчальних закладів І, І-ІІ, І-ІІІ, ступенів Ужгородського району.</w:t>
      </w:r>
    </w:p>
    <w:p w:rsidR="006D305A" w:rsidRDefault="006D305A" w:rsidP="006D305A">
      <w:pPr>
        <w:pStyle w:val="a3"/>
        <w:jc w:val="both"/>
      </w:pPr>
      <w:r>
        <w:lastRenderedPageBreak/>
        <w:t>10. Про повторний продаж за зменшеною початковою вартістю рухомого комунального майна.</w:t>
      </w:r>
    </w:p>
    <w:p w:rsidR="006D305A" w:rsidRDefault="006D305A" w:rsidP="006D305A">
      <w:pPr>
        <w:pStyle w:val="a3"/>
        <w:jc w:val="both"/>
      </w:pPr>
      <w:r>
        <w:t>11.   Про затвердження технічних документацій із нормативно грошової оцінки земельних ділянок.</w:t>
      </w:r>
    </w:p>
    <w:p w:rsidR="006D305A" w:rsidRDefault="006D305A" w:rsidP="006D305A">
      <w:pPr>
        <w:pStyle w:val="a3"/>
        <w:jc w:val="both"/>
      </w:pPr>
      <w:r>
        <w:t>12. Про інформацію про оперативно-службову діяльність Ужгородського РВ УМВС України в Закарпатській області у 2014 році.</w:t>
      </w:r>
    </w:p>
    <w:p w:rsidR="006D305A" w:rsidRDefault="006D305A" w:rsidP="006D305A">
      <w:pPr>
        <w:pStyle w:val="a3"/>
        <w:jc w:val="both"/>
      </w:pPr>
      <w:r>
        <w:t>13. Про план роботи районної ради на ІІ півріччя 2014 року.</w:t>
      </w:r>
    </w:p>
    <w:p w:rsidR="006D305A" w:rsidRDefault="006D305A" w:rsidP="006D305A">
      <w:pPr>
        <w:pStyle w:val="a3"/>
        <w:jc w:val="both"/>
      </w:pPr>
      <w:r>
        <w:t>14. Різне.</w:t>
      </w:r>
    </w:p>
    <w:p w:rsidR="006D305A" w:rsidRDefault="006D305A" w:rsidP="006D305A">
      <w:pPr>
        <w:pStyle w:val="a3"/>
        <w:jc w:val="both"/>
      </w:pPr>
      <w:r>
        <w:t> </w:t>
      </w:r>
    </w:p>
    <w:p w:rsidR="006D305A" w:rsidRDefault="006D305A" w:rsidP="006D305A">
      <w:pPr>
        <w:pStyle w:val="a3"/>
        <w:jc w:val="both"/>
      </w:pPr>
      <w:r>
        <w:t> </w:t>
      </w:r>
    </w:p>
    <w:p w:rsidR="006D305A" w:rsidRDefault="006D305A" w:rsidP="006D305A">
      <w:pPr>
        <w:pStyle w:val="a3"/>
        <w:jc w:val="both"/>
      </w:pPr>
      <w:r>
        <w:t> </w:t>
      </w:r>
    </w:p>
    <w:p w:rsidR="006D305A" w:rsidRDefault="006D305A" w:rsidP="006D305A">
      <w:pPr>
        <w:pStyle w:val="a3"/>
        <w:jc w:val="both"/>
      </w:pPr>
      <w:r>
        <w:t>Голова ради                                                                             М.І.Фединець</w:t>
      </w:r>
    </w:p>
    <w:p w:rsidR="00E970D1" w:rsidRDefault="00E970D1"/>
    <w:sectPr w:rsidR="00E970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46"/>
    <w:rsid w:val="006D305A"/>
    <w:rsid w:val="008D5146"/>
    <w:rsid w:val="00E9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D30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D3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1259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2016-05-18T17:29:00Z</dcterms:created>
  <dcterms:modified xsi:type="dcterms:W3CDTF">2016-05-18T17:29:00Z</dcterms:modified>
</cp:coreProperties>
</file>